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9D" w:rsidRPr="00C3469A" w:rsidRDefault="00DF65B5" w:rsidP="00C3469A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2014 </w:t>
      </w:r>
      <w:r w:rsidR="00C3469A" w:rsidRPr="00C3469A">
        <w:rPr>
          <w:b/>
          <w:sz w:val="40"/>
          <w:szCs w:val="40"/>
          <w:u w:val="single"/>
        </w:rPr>
        <w:t>West MI CPP-FPC Study Group</w:t>
      </w:r>
    </w:p>
    <w:p w:rsidR="00C3469A" w:rsidRPr="00C3469A" w:rsidRDefault="00C3469A" w:rsidP="00C3469A">
      <w:pPr>
        <w:pStyle w:val="NoSpacing"/>
        <w:jc w:val="center"/>
        <w:rPr>
          <w:b/>
          <w:sz w:val="40"/>
          <w:szCs w:val="40"/>
          <w:u w:val="single"/>
        </w:rPr>
      </w:pPr>
      <w:r w:rsidRPr="00C3469A">
        <w:rPr>
          <w:b/>
          <w:sz w:val="40"/>
          <w:szCs w:val="40"/>
          <w:u w:val="single"/>
        </w:rPr>
        <w:t>Section 11 – Payroll Accounting</w:t>
      </w:r>
    </w:p>
    <w:p w:rsidR="00C3469A" w:rsidRPr="00C3469A" w:rsidRDefault="00C3469A" w:rsidP="00C3469A">
      <w:pPr>
        <w:pStyle w:val="NoSpacing"/>
        <w:jc w:val="center"/>
        <w:rPr>
          <w:b/>
          <w:sz w:val="40"/>
          <w:szCs w:val="40"/>
          <w:u w:val="single"/>
        </w:rPr>
      </w:pPr>
      <w:r w:rsidRPr="00C3469A">
        <w:rPr>
          <w:b/>
          <w:sz w:val="40"/>
          <w:szCs w:val="40"/>
          <w:u w:val="single"/>
        </w:rPr>
        <w:t>Group Questions</w:t>
      </w:r>
    </w:p>
    <w:p w:rsidR="00C3469A" w:rsidRDefault="00C3469A"/>
    <w:p w:rsidR="00C3469A" w:rsidRDefault="00C3469A" w:rsidP="00C3469A">
      <w:pPr>
        <w:pStyle w:val="ListParagraph"/>
        <w:numPr>
          <w:ilvl w:val="0"/>
          <w:numId w:val="1"/>
        </w:numPr>
      </w:pPr>
      <w:r>
        <w:t xml:space="preserve"> Would each of the following entries be posted in the account as a debit (</w:t>
      </w:r>
      <w:r w:rsidRPr="004F318E">
        <w:rPr>
          <w:b/>
        </w:rPr>
        <w:t>DR</w:t>
      </w:r>
      <w:r>
        <w:t>) or a credit (</w:t>
      </w:r>
      <w:r w:rsidRPr="004F318E">
        <w:rPr>
          <w:b/>
        </w:rPr>
        <w:t>CR</w:t>
      </w:r>
      <w:r>
        <w:t>)?</w:t>
      </w:r>
    </w:p>
    <w:p w:rsidR="00C3469A" w:rsidRDefault="00C3469A" w:rsidP="00C3469A">
      <w:pPr>
        <w:pStyle w:val="ListParagraph"/>
        <w:numPr>
          <w:ilvl w:val="0"/>
          <w:numId w:val="2"/>
        </w:numPr>
      </w:pPr>
      <w:r>
        <w:t>Purchase of a desk in an asset account</w:t>
      </w:r>
      <w:r w:rsidR="004F318E">
        <w:t xml:space="preserve">  _____</w:t>
      </w:r>
    </w:p>
    <w:p w:rsidR="00C3469A" w:rsidRDefault="00C3469A" w:rsidP="00C3469A">
      <w:pPr>
        <w:pStyle w:val="ListParagraph"/>
        <w:numPr>
          <w:ilvl w:val="0"/>
          <w:numId w:val="2"/>
        </w:numPr>
      </w:pPr>
      <w:r>
        <w:t>Purchase of stationery in an expense account</w:t>
      </w:r>
      <w:r w:rsidR="004F318E">
        <w:t xml:space="preserve">  _____</w:t>
      </w:r>
    </w:p>
    <w:p w:rsidR="00C3469A" w:rsidRDefault="00C3469A" w:rsidP="00C3469A">
      <w:pPr>
        <w:pStyle w:val="ListParagraph"/>
        <w:numPr>
          <w:ilvl w:val="0"/>
          <w:numId w:val="2"/>
        </w:numPr>
      </w:pPr>
      <w:r>
        <w:t>Withdrawal from a payroll checking account</w:t>
      </w:r>
      <w:r w:rsidR="004F318E">
        <w:t xml:space="preserve">  _____</w:t>
      </w:r>
    </w:p>
    <w:p w:rsidR="00C3469A" w:rsidRDefault="00C3469A" w:rsidP="00C3469A">
      <w:pPr>
        <w:pStyle w:val="ListParagraph"/>
        <w:numPr>
          <w:ilvl w:val="0"/>
          <w:numId w:val="2"/>
        </w:numPr>
      </w:pPr>
      <w:r>
        <w:t>Employer contributions to a 401(k) plan in an expense account</w:t>
      </w:r>
      <w:r w:rsidR="004F318E">
        <w:t xml:space="preserve">  _____</w:t>
      </w:r>
    </w:p>
    <w:p w:rsidR="00C3469A" w:rsidRDefault="00C3469A" w:rsidP="00C3469A">
      <w:pPr>
        <w:pStyle w:val="ListParagraph"/>
        <w:numPr>
          <w:ilvl w:val="0"/>
          <w:numId w:val="2"/>
        </w:numPr>
      </w:pPr>
      <w:r>
        <w:t>State tax withheld but not deposited in a liability account</w:t>
      </w:r>
      <w:r w:rsidR="004F318E">
        <w:t xml:space="preserve">  _____</w:t>
      </w:r>
    </w:p>
    <w:p w:rsidR="00C3469A" w:rsidRDefault="00C3469A" w:rsidP="00C3469A">
      <w:pPr>
        <w:pStyle w:val="ListParagraph"/>
        <w:numPr>
          <w:ilvl w:val="0"/>
          <w:numId w:val="2"/>
        </w:numPr>
      </w:pPr>
      <w:r>
        <w:t>Recording of federal income tax withheld but not paid in a liability account</w:t>
      </w:r>
      <w:r w:rsidR="004F318E">
        <w:t xml:space="preserve">  _____</w:t>
      </w:r>
    </w:p>
    <w:p w:rsidR="00C3469A" w:rsidRDefault="00C3469A" w:rsidP="00C3469A">
      <w:pPr>
        <w:pStyle w:val="ListParagraph"/>
        <w:numPr>
          <w:ilvl w:val="0"/>
          <w:numId w:val="2"/>
        </w:numPr>
      </w:pPr>
      <w:r>
        <w:t>Mortgage payment in a liability account</w:t>
      </w:r>
      <w:r w:rsidR="004F318E">
        <w:t xml:space="preserve">  _____</w:t>
      </w:r>
    </w:p>
    <w:p w:rsidR="00C3469A" w:rsidRDefault="00C3469A" w:rsidP="004F318E">
      <w:pPr>
        <w:pStyle w:val="NoSpacing"/>
      </w:pPr>
    </w:p>
    <w:p w:rsidR="00C3469A" w:rsidRDefault="00FE6744" w:rsidP="00C3469A">
      <w:pPr>
        <w:pStyle w:val="ListParagraph"/>
        <w:numPr>
          <w:ilvl w:val="0"/>
          <w:numId w:val="1"/>
        </w:numPr>
      </w:pPr>
      <w:r>
        <w:t xml:space="preserve">Employer Liam </w:t>
      </w:r>
      <w:proofErr w:type="spellStart"/>
      <w:r>
        <w:t>Hemsworth</w:t>
      </w:r>
      <w:proofErr w:type="spellEnd"/>
      <w:r w:rsidR="004F318E">
        <w:t xml:space="preserve"> and his employees</w:t>
      </w:r>
      <w:r w:rsidR="00FE02B4">
        <w:t xml:space="preserve"> are subject to Social S</w:t>
      </w:r>
      <w:r w:rsidR="00C160CD">
        <w:t xml:space="preserve">ecurity, </w:t>
      </w:r>
      <w:r w:rsidR="004F318E">
        <w:t xml:space="preserve">Medicare, and </w:t>
      </w:r>
      <w:r w:rsidR="00C160CD">
        <w:t>Federal Income</w:t>
      </w:r>
      <w:r w:rsidR="004F318E">
        <w:t xml:space="preserve"> taxes.  During the payrol</w:t>
      </w:r>
      <w:r>
        <w:t>l period ending January 17, 2014</w:t>
      </w:r>
      <w:r w:rsidR="004F318E">
        <w:t xml:space="preserve">, his employees earned wages of $30,000, all of which is taxable.  The federal income tax withheld amounted to $4,500.  </w:t>
      </w:r>
      <w:r w:rsidR="00982673">
        <w:t xml:space="preserve">The employer </w:t>
      </w:r>
      <w:r w:rsidR="009A434E">
        <w:t xml:space="preserve">will </w:t>
      </w:r>
      <w:r w:rsidR="00982673">
        <w:t>pay FUTA tax of $240 and SUTA tax of $810.</w:t>
      </w:r>
    </w:p>
    <w:p w:rsidR="00C160CD" w:rsidRDefault="00C160CD" w:rsidP="00C160CD">
      <w:pPr>
        <w:pStyle w:val="ListParagraph"/>
        <w:ind w:left="630"/>
      </w:pPr>
    </w:p>
    <w:p w:rsidR="004F318E" w:rsidRDefault="004F318E" w:rsidP="004F318E">
      <w:pPr>
        <w:pStyle w:val="ListParagraph"/>
        <w:numPr>
          <w:ilvl w:val="1"/>
          <w:numId w:val="1"/>
        </w:numPr>
      </w:pPr>
      <w:r>
        <w:t xml:space="preserve"> Journalize the payroll for the payrol</w:t>
      </w:r>
      <w:r w:rsidR="00FE6744">
        <w:t>l period ending January 17, 2014</w:t>
      </w:r>
      <w:r w:rsidR="00FE02B4">
        <w:t>.</w:t>
      </w:r>
    </w:p>
    <w:p w:rsidR="00C160CD" w:rsidRDefault="00C160CD" w:rsidP="00C160CD">
      <w:pPr>
        <w:pStyle w:val="ListParagraph"/>
        <w:ind w:left="1440"/>
      </w:pPr>
    </w:p>
    <w:p w:rsidR="00C160CD" w:rsidRDefault="00C160CD" w:rsidP="00C160CD">
      <w:pPr>
        <w:pStyle w:val="ListParagraph"/>
        <w:ind w:left="1440"/>
      </w:pPr>
    </w:p>
    <w:p w:rsidR="00C160CD" w:rsidRDefault="00C160CD" w:rsidP="00C160CD">
      <w:pPr>
        <w:pStyle w:val="ListParagraph"/>
        <w:ind w:left="1440"/>
      </w:pPr>
    </w:p>
    <w:p w:rsidR="00C160CD" w:rsidRDefault="00C160CD" w:rsidP="004F318E">
      <w:pPr>
        <w:pStyle w:val="ListParagraph"/>
        <w:numPr>
          <w:ilvl w:val="1"/>
          <w:numId w:val="1"/>
        </w:numPr>
      </w:pPr>
      <w:r>
        <w:t>Journalize and record the employer’s p</w:t>
      </w:r>
      <w:r w:rsidR="00FE6744">
        <w:t>ayroll taxes on January 17, 2014</w:t>
      </w:r>
      <w:r>
        <w:t>.</w:t>
      </w:r>
    </w:p>
    <w:p w:rsidR="00C160CD" w:rsidRDefault="00C160CD" w:rsidP="00FE02B4">
      <w:pPr>
        <w:pStyle w:val="ListParagraph"/>
        <w:ind w:left="1440"/>
      </w:pPr>
    </w:p>
    <w:p w:rsidR="00FE02B4" w:rsidRDefault="00FE02B4" w:rsidP="00FE02B4">
      <w:pPr>
        <w:pStyle w:val="ListParagraph"/>
        <w:ind w:left="1440"/>
      </w:pPr>
    </w:p>
    <w:p w:rsidR="00FE02B4" w:rsidRDefault="00FE02B4" w:rsidP="00FE02B4">
      <w:pPr>
        <w:pStyle w:val="ListParagraph"/>
        <w:ind w:left="1440"/>
      </w:pPr>
    </w:p>
    <w:p w:rsidR="004F318E" w:rsidRDefault="004F318E" w:rsidP="004F318E">
      <w:pPr>
        <w:pStyle w:val="ListParagraph"/>
        <w:numPr>
          <w:ilvl w:val="1"/>
          <w:numId w:val="1"/>
        </w:numPr>
      </w:pPr>
      <w:r>
        <w:t>Journalize and record the payment of wages to t</w:t>
      </w:r>
      <w:r w:rsidR="00FE6744">
        <w:t>he employees on January 24</w:t>
      </w:r>
      <w:bookmarkStart w:id="0" w:name="_GoBack"/>
      <w:bookmarkEnd w:id="0"/>
      <w:r w:rsidR="00FE6744">
        <w:t>, 2014</w:t>
      </w:r>
      <w:r w:rsidR="00FE02B4">
        <w:t>.</w:t>
      </w:r>
    </w:p>
    <w:p w:rsidR="00FE02B4" w:rsidRDefault="00FE02B4" w:rsidP="00FE02B4"/>
    <w:p w:rsidR="00C160CD" w:rsidRDefault="00C160CD" w:rsidP="00FE02B4"/>
    <w:p w:rsidR="00FE02B4" w:rsidRDefault="00FE02B4" w:rsidP="00FE02B4">
      <w:pPr>
        <w:pStyle w:val="ListParagraph"/>
        <w:numPr>
          <w:ilvl w:val="0"/>
          <w:numId w:val="1"/>
        </w:numPr>
      </w:pPr>
      <w:r>
        <w:t xml:space="preserve"> </w:t>
      </w:r>
      <w:r w:rsidR="00FE6744">
        <w:t>At the start of 2014</w:t>
      </w:r>
      <w:r>
        <w:t>, employees of Olympic Stadium, Inc. accrue vacation amounting to $4,000 for the month.  During the third week of January, an employee uses vacation time amounting to $900.</w:t>
      </w:r>
    </w:p>
    <w:p w:rsidR="00FE02B4" w:rsidRDefault="00FE02B4" w:rsidP="00FE02B4">
      <w:pPr>
        <w:pStyle w:val="ListParagraph"/>
        <w:numPr>
          <w:ilvl w:val="1"/>
          <w:numId w:val="1"/>
        </w:numPr>
      </w:pPr>
      <w:r>
        <w:t>Make the entry to record the employees’ accrual of vacation leave for the month of January.</w:t>
      </w:r>
    </w:p>
    <w:p w:rsidR="00FE02B4" w:rsidRDefault="00FE02B4" w:rsidP="00FE02B4">
      <w:pPr>
        <w:pStyle w:val="ListParagraph"/>
      </w:pPr>
    </w:p>
    <w:p w:rsidR="00FE02B4" w:rsidRDefault="00FE02B4" w:rsidP="00FE02B4">
      <w:pPr>
        <w:pStyle w:val="ListParagraph"/>
      </w:pPr>
    </w:p>
    <w:p w:rsidR="00FE02B4" w:rsidRDefault="00FE02B4" w:rsidP="00FE02B4">
      <w:pPr>
        <w:pStyle w:val="ListParagraph"/>
        <w:numPr>
          <w:ilvl w:val="1"/>
          <w:numId w:val="1"/>
        </w:numPr>
      </w:pPr>
      <w:r>
        <w:t xml:space="preserve"> Make the entry to record the employees’ actual use of vacation leave.</w:t>
      </w:r>
    </w:p>
    <w:sectPr w:rsidR="00FE02B4" w:rsidSect="0075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46785"/>
    <w:multiLevelType w:val="hybridMultilevel"/>
    <w:tmpl w:val="4860DEF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D54F5"/>
    <w:multiLevelType w:val="hybridMultilevel"/>
    <w:tmpl w:val="9502EBF4"/>
    <w:lvl w:ilvl="0" w:tplc="7EA4D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D3"/>
    <w:rsid w:val="000C751F"/>
    <w:rsid w:val="00324222"/>
    <w:rsid w:val="004A44D3"/>
    <w:rsid w:val="004B741A"/>
    <w:rsid w:val="004F318E"/>
    <w:rsid w:val="00750E9D"/>
    <w:rsid w:val="00982673"/>
    <w:rsid w:val="009A434E"/>
    <w:rsid w:val="00C160CD"/>
    <w:rsid w:val="00C3469A"/>
    <w:rsid w:val="00D9454D"/>
    <w:rsid w:val="00DF65B5"/>
    <w:rsid w:val="00E415B1"/>
    <w:rsid w:val="00FE02B4"/>
    <w:rsid w:val="00FE6744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61D11F-2E72-40ED-A280-27A35B2F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6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Calvin Theological Seminary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3</cp:revision>
  <dcterms:created xsi:type="dcterms:W3CDTF">2014-08-13T00:46:00Z</dcterms:created>
  <dcterms:modified xsi:type="dcterms:W3CDTF">2014-08-13T00:51:00Z</dcterms:modified>
</cp:coreProperties>
</file>